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2CBEF" w14:textId="6092BA08" w:rsidR="00840685" w:rsidRDefault="00E15D5D" w:rsidP="00840685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color w:val="FFFFFF" w:themeColor="background1"/>
          <w:sz w:val="48"/>
          <w:szCs w:val="48"/>
        </w:rPr>
      </w:pPr>
      <w:r>
        <w:rPr>
          <w:rFonts w:ascii="Helvetica" w:hAnsi="Helvetica" w:cs="Times"/>
          <w:b/>
          <w:color w:val="FFFFFF" w:themeColor="background1"/>
          <w:sz w:val="48"/>
          <w:szCs w:val="48"/>
        </w:rPr>
        <w:t xml:space="preserve">PRESS RELEASE </w:t>
      </w:r>
      <w:r w:rsidR="008C1CD9">
        <w:rPr>
          <w:rFonts w:ascii="Helvetica" w:hAnsi="Helvetica" w:cs="Times"/>
          <w:color w:val="FFFFFF" w:themeColor="background1"/>
          <w:sz w:val="48"/>
          <w:szCs w:val="48"/>
        </w:rPr>
        <w:tab/>
      </w:r>
      <w:r w:rsidR="008C1CD9">
        <w:rPr>
          <w:rFonts w:ascii="Helvetica" w:hAnsi="Helvetica" w:cs="Times"/>
          <w:color w:val="FFFFFF" w:themeColor="background1"/>
          <w:sz w:val="48"/>
          <w:szCs w:val="48"/>
        </w:rPr>
        <w:tab/>
      </w:r>
      <w:r w:rsidR="00594AE0" w:rsidRPr="00594AE0">
        <w:rPr>
          <w:rFonts w:ascii="Helvetica" w:hAnsi="Helvetica" w:cs="Times"/>
          <w:color w:val="FFFFFF" w:themeColor="background1"/>
          <w:sz w:val="36"/>
          <w:szCs w:val="36"/>
        </w:rPr>
        <w:t>The New St. Pete Pier</w:t>
      </w:r>
    </w:p>
    <w:p w14:paraId="257413F4" w14:textId="77777777" w:rsidR="00543923" w:rsidRDefault="00543923" w:rsidP="002C59E9">
      <w:pPr>
        <w:widowControl w:val="0"/>
        <w:autoSpaceDE w:val="0"/>
        <w:autoSpaceDN w:val="0"/>
        <w:adjustRightInd w:val="0"/>
        <w:rPr>
          <w:rFonts w:asciiTheme="minorHAnsi" w:hAnsiTheme="minorHAnsi" w:cs="Times"/>
          <w:sz w:val="26"/>
          <w:szCs w:val="26"/>
        </w:rPr>
      </w:pPr>
    </w:p>
    <w:p w14:paraId="6B53EF9A" w14:textId="77777777" w:rsidR="00377D77" w:rsidRDefault="00377D77" w:rsidP="002C59E9">
      <w:pPr>
        <w:widowControl w:val="0"/>
        <w:autoSpaceDE w:val="0"/>
        <w:autoSpaceDN w:val="0"/>
        <w:adjustRightInd w:val="0"/>
        <w:rPr>
          <w:rFonts w:asciiTheme="minorHAnsi" w:hAnsiTheme="minorHAnsi" w:cs="Times"/>
          <w:sz w:val="26"/>
          <w:szCs w:val="26"/>
        </w:rPr>
      </w:pPr>
    </w:p>
    <w:p w14:paraId="34A628F6" w14:textId="77777777" w:rsidR="002F519B" w:rsidRDefault="002F519B" w:rsidP="002C59E9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i/>
          <w:caps/>
          <w:sz w:val="24"/>
          <w:szCs w:val="24"/>
          <w:u w:val="single"/>
        </w:rPr>
      </w:pPr>
    </w:p>
    <w:p w14:paraId="5CDF0131" w14:textId="77777777" w:rsidR="008626A5" w:rsidRDefault="008626A5" w:rsidP="002C59E9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i/>
          <w:caps/>
          <w:sz w:val="24"/>
          <w:szCs w:val="24"/>
          <w:u w:val="single"/>
        </w:rPr>
      </w:pPr>
    </w:p>
    <w:p w14:paraId="63F57F68" w14:textId="6A005769" w:rsidR="002C59E9" w:rsidRPr="002F519B" w:rsidRDefault="00F51CC5" w:rsidP="002C59E9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i/>
          <w:caps/>
          <w:sz w:val="24"/>
          <w:szCs w:val="24"/>
          <w:u w:val="single"/>
        </w:rPr>
      </w:pPr>
      <w:r>
        <w:rPr>
          <w:rFonts w:asciiTheme="majorHAnsi" w:hAnsiTheme="majorHAnsi" w:cs="Times"/>
          <w:b/>
          <w:i/>
          <w:caps/>
          <w:sz w:val="24"/>
          <w:szCs w:val="24"/>
          <w:u w:val="single"/>
        </w:rPr>
        <w:t xml:space="preserve">PIER </w:t>
      </w:r>
      <w:r w:rsidR="00B71A3F">
        <w:rPr>
          <w:rFonts w:asciiTheme="majorHAnsi" w:hAnsiTheme="majorHAnsi" w:cs="Times"/>
          <w:b/>
          <w:i/>
          <w:caps/>
          <w:sz w:val="24"/>
          <w:szCs w:val="24"/>
          <w:u w:val="single"/>
        </w:rPr>
        <w:t xml:space="preserve">PROJECT MOVES CLOSER TO REALITY WITH </w:t>
      </w:r>
      <w:r w:rsidR="006C34F7">
        <w:rPr>
          <w:rFonts w:asciiTheme="majorHAnsi" w:hAnsiTheme="majorHAnsi" w:cs="Times"/>
          <w:b/>
          <w:i/>
          <w:caps/>
          <w:sz w:val="24"/>
          <w:szCs w:val="24"/>
          <w:u w:val="single"/>
        </w:rPr>
        <w:t>CITY COUNCIL approvals</w:t>
      </w:r>
    </w:p>
    <w:p w14:paraId="5C2591DF" w14:textId="77777777" w:rsidR="002C59E9" w:rsidRPr="002F519B" w:rsidRDefault="002C59E9" w:rsidP="002C59E9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4"/>
          <w:szCs w:val="24"/>
        </w:rPr>
      </w:pPr>
    </w:p>
    <w:p w14:paraId="6A1B579E" w14:textId="31353F2A" w:rsidR="00E629A1" w:rsidRPr="002F519B" w:rsidRDefault="00E629A1" w:rsidP="00E629A1">
      <w:pPr>
        <w:widowControl w:val="0"/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 w:rsidRPr="002F519B">
        <w:rPr>
          <w:rFonts w:asciiTheme="majorHAnsi" w:hAnsiTheme="majorHAnsi"/>
          <w:b/>
          <w:sz w:val="24"/>
          <w:szCs w:val="24"/>
          <w:lang w:val="en"/>
        </w:rPr>
        <w:t>ST. PETERSBURG, FL (</w:t>
      </w:r>
      <w:r w:rsidR="006C34F7">
        <w:rPr>
          <w:rFonts w:asciiTheme="majorHAnsi" w:hAnsiTheme="majorHAnsi"/>
          <w:b/>
          <w:sz w:val="24"/>
          <w:szCs w:val="24"/>
          <w:lang w:val="en"/>
        </w:rPr>
        <w:t>April 7</w:t>
      </w:r>
      <w:r w:rsidR="00CB3CC6">
        <w:rPr>
          <w:rFonts w:asciiTheme="majorHAnsi" w:hAnsiTheme="majorHAnsi"/>
          <w:b/>
          <w:sz w:val="24"/>
          <w:szCs w:val="24"/>
          <w:lang w:val="en"/>
        </w:rPr>
        <w:t>, 2017</w:t>
      </w:r>
      <w:r w:rsidR="00100F6D" w:rsidRPr="002F519B">
        <w:rPr>
          <w:rFonts w:asciiTheme="majorHAnsi" w:hAnsiTheme="majorHAnsi"/>
          <w:b/>
          <w:sz w:val="24"/>
          <w:szCs w:val="24"/>
          <w:lang w:val="en"/>
        </w:rPr>
        <w:t>) –</w:t>
      </w:r>
    </w:p>
    <w:p w14:paraId="6B626FBA" w14:textId="77777777" w:rsidR="00E629A1" w:rsidRPr="002F519B" w:rsidRDefault="00E629A1" w:rsidP="00E629A1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4"/>
          <w:szCs w:val="24"/>
        </w:rPr>
      </w:pPr>
    </w:p>
    <w:p w14:paraId="16635342" w14:textId="1B3BDFF0" w:rsidR="00F51CC5" w:rsidRDefault="00B71A3F" w:rsidP="002C59E9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The new St. Petersburg Pier moved one step closer to reality</w:t>
      </w:r>
      <w:r w:rsidR="00B876F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8626A5">
        <w:rPr>
          <w:rFonts w:asciiTheme="majorHAnsi" w:hAnsiTheme="majorHAnsi"/>
          <w:color w:val="000000" w:themeColor="text1"/>
          <w:sz w:val="24"/>
          <w:szCs w:val="24"/>
        </w:rPr>
        <w:t>on Thu</w:t>
      </w:r>
      <w:r w:rsidR="00E15D5D">
        <w:rPr>
          <w:rFonts w:asciiTheme="majorHAnsi" w:hAnsiTheme="majorHAnsi"/>
          <w:color w:val="000000" w:themeColor="text1"/>
          <w:sz w:val="24"/>
          <w:szCs w:val="24"/>
        </w:rPr>
        <w:t xml:space="preserve">rsday, </w:t>
      </w:r>
      <w:r w:rsidR="00CB3CC6">
        <w:rPr>
          <w:rFonts w:asciiTheme="majorHAnsi" w:hAnsiTheme="majorHAnsi"/>
          <w:color w:val="000000" w:themeColor="text1"/>
          <w:sz w:val="24"/>
          <w:szCs w:val="24"/>
        </w:rPr>
        <w:t>April 6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, with three important votes from St. Petersburg City Council. </w:t>
      </w:r>
      <w:r w:rsidR="00E15D5D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14:paraId="39AB7D43" w14:textId="77777777" w:rsidR="0000200A" w:rsidRDefault="0000200A" w:rsidP="002C59E9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4"/>
          <w:szCs w:val="24"/>
        </w:rPr>
      </w:pPr>
    </w:p>
    <w:p w14:paraId="65743F18" w14:textId="7811EF69" w:rsidR="002A297C" w:rsidRDefault="00B71A3F" w:rsidP="002C59E9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Council authorized staff to </w:t>
      </w:r>
      <w:r w:rsidR="00731552">
        <w:rPr>
          <w:rFonts w:asciiTheme="majorHAnsi" w:hAnsiTheme="majorHAnsi"/>
          <w:color w:val="000000" w:themeColor="text1"/>
          <w:sz w:val="24"/>
          <w:szCs w:val="24"/>
        </w:rPr>
        <w:t>prepare a document for their approval r</w:t>
      </w:r>
      <w:r>
        <w:rPr>
          <w:rFonts w:asciiTheme="majorHAnsi" w:hAnsiTheme="majorHAnsi"/>
          <w:color w:val="000000" w:themeColor="text1"/>
          <w:sz w:val="24"/>
          <w:szCs w:val="24"/>
        </w:rPr>
        <w:t>equest</w:t>
      </w:r>
      <w:r w:rsidR="00731552">
        <w:rPr>
          <w:rFonts w:asciiTheme="majorHAnsi" w:hAnsiTheme="majorHAnsi"/>
          <w:color w:val="000000" w:themeColor="text1"/>
          <w:sz w:val="24"/>
          <w:szCs w:val="24"/>
        </w:rPr>
        <w:t xml:space="preserve">ing </w:t>
      </w:r>
      <w:r>
        <w:rPr>
          <w:rFonts w:asciiTheme="majorHAnsi" w:hAnsiTheme="majorHAnsi"/>
          <w:color w:val="000000" w:themeColor="text1"/>
          <w:sz w:val="24"/>
          <w:szCs w:val="24"/>
        </w:rPr>
        <w:t>Pinellas county to reallocate $14 million in tax increment financing (TIF funding) for the Pier District</w:t>
      </w:r>
      <w:r w:rsidR="002A297C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>
        <w:rPr>
          <w:rFonts w:asciiTheme="majorHAnsi" w:hAnsiTheme="majorHAnsi"/>
          <w:color w:val="000000" w:themeColor="text1"/>
          <w:sz w:val="24"/>
          <w:szCs w:val="24"/>
        </w:rPr>
        <w:t>transportation</w:t>
      </w:r>
      <w:r w:rsidR="002A297C">
        <w:rPr>
          <w:rFonts w:asciiTheme="majorHAnsi" w:hAnsiTheme="majorHAnsi"/>
          <w:color w:val="000000" w:themeColor="text1"/>
          <w:sz w:val="24"/>
          <w:szCs w:val="24"/>
        </w:rPr>
        <w:t xml:space="preserve"> and parking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  <w:r w:rsidR="006C34F7">
        <w:rPr>
          <w:rFonts w:asciiTheme="majorHAnsi" w:hAnsiTheme="majorHAnsi"/>
          <w:color w:val="000000" w:themeColor="text1"/>
          <w:sz w:val="24"/>
          <w:szCs w:val="24"/>
        </w:rPr>
        <w:t>S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pecific areas </w:t>
      </w:r>
      <w:r w:rsidR="006C34F7">
        <w:rPr>
          <w:rFonts w:asciiTheme="majorHAnsi" w:hAnsiTheme="majorHAnsi"/>
          <w:color w:val="000000" w:themeColor="text1"/>
          <w:sz w:val="24"/>
          <w:szCs w:val="24"/>
        </w:rPr>
        <w:t>to be funded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will be decided </w:t>
      </w:r>
      <w:r w:rsidR="002A297C">
        <w:rPr>
          <w:rFonts w:asciiTheme="majorHAnsi" w:hAnsiTheme="majorHAnsi"/>
          <w:color w:val="000000" w:themeColor="text1"/>
          <w:sz w:val="24"/>
          <w:szCs w:val="24"/>
        </w:rPr>
        <w:t>following the County’s approval of the amended TIF agreements.</w:t>
      </w:r>
    </w:p>
    <w:p w14:paraId="3A7D28CC" w14:textId="77777777" w:rsidR="00B71A3F" w:rsidRDefault="00B71A3F" w:rsidP="002C59E9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4"/>
          <w:szCs w:val="24"/>
        </w:rPr>
      </w:pPr>
    </w:p>
    <w:p w14:paraId="661D8008" w14:textId="00ED4C5A" w:rsidR="00CB3CC6" w:rsidRDefault="00B71A3F" w:rsidP="002C59E9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In addition, Council unanimously approved a five-year </w:t>
      </w:r>
      <w:r w:rsidR="00CB3CC6">
        <w:rPr>
          <w:rFonts w:asciiTheme="majorHAnsi" w:hAnsiTheme="majorHAnsi"/>
          <w:color w:val="000000" w:themeColor="text1"/>
          <w:sz w:val="24"/>
          <w:szCs w:val="24"/>
        </w:rPr>
        <w:t xml:space="preserve">agreement between the City and Colliers International, the firm that will </w:t>
      </w:r>
      <w:r w:rsidR="002A297C">
        <w:rPr>
          <w:rFonts w:asciiTheme="majorHAnsi" w:hAnsiTheme="majorHAnsi"/>
          <w:color w:val="000000" w:themeColor="text1"/>
          <w:sz w:val="24"/>
          <w:szCs w:val="24"/>
        </w:rPr>
        <w:t xml:space="preserve">operate </w:t>
      </w:r>
      <w:r w:rsidR="008330D9">
        <w:rPr>
          <w:rFonts w:asciiTheme="majorHAnsi" w:hAnsiTheme="majorHAnsi"/>
          <w:color w:val="000000" w:themeColor="text1"/>
          <w:sz w:val="24"/>
          <w:szCs w:val="24"/>
        </w:rPr>
        <w:t>the</w:t>
      </w:r>
      <w:r w:rsidR="00A925F2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>
        <w:rPr>
          <w:rFonts w:asciiTheme="majorHAnsi" w:hAnsiTheme="majorHAnsi"/>
          <w:color w:val="000000" w:themeColor="text1"/>
          <w:sz w:val="24"/>
          <w:szCs w:val="24"/>
        </w:rPr>
        <w:t xml:space="preserve">new </w:t>
      </w:r>
      <w:r w:rsidR="006C34F7">
        <w:rPr>
          <w:rFonts w:asciiTheme="majorHAnsi" w:hAnsiTheme="majorHAnsi"/>
          <w:color w:val="000000" w:themeColor="text1"/>
          <w:sz w:val="24"/>
          <w:szCs w:val="24"/>
        </w:rPr>
        <w:t xml:space="preserve">Pier </w:t>
      </w:r>
      <w:r w:rsidR="002A297C">
        <w:rPr>
          <w:rFonts w:asciiTheme="majorHAnsi" w:hAnsiTheme="majorHAnsi"/>
          <w:color w:val="000000" w:themeColor="text1"/>
          <w:sz w:val="24"/>
          <w:szCs w:val="24"/>
        </w:rPr>
        <w:t>District</w:t>
      </w:r>
      <w:r w:rsidR="006C34F7">
        <w:rPr>
          <w:rFonts w:asciiTheme="majorHAnsi" w:hAnsiTheme="majorHAnsi"/>
          <w:color w:val="000000" w:themeColor="text1"/>
          <w:sz w:val="24"/>
          <w:szCs w:val="24"/>
        </w:rPr>
        <w:t xml:space="preserve">, handling </w:t>
      </w:r>
      <w:proofErr w:type="gramStart"/>
      <w:r w:rsidR="002A297C">
        <w:rPr>
          <w:rFonts w:asciiTheme="majorHAnsi" w:hAnsiTheme="majorHAnsi"/>
          <w:color w:val="000000" w:themeColor="text1"/>
          <w:sz w:val="24"/>
          <w:szCs w:val="24"/>
        </w:rPr>
        <w:t xml:space="preserve">operations,  </w:t>
      </w:r>
      <w:r>
        <w:rPr>
          <w:rFonts w:asciiTheme="majorHAnsi" w:hAnsiTheme="majorHAnsi"/>
          <w:color w:val="000000" w:themeColor="text1"/>
          <w:sz w:val="24"/>
          <w:szCs w:val="24"/>
        </w:rPr>
        <w:t>leasing</w:t>
      </w:r>
      <w:proofErr w:type="gramEnd"/>
      <w:r w:rsidR="002A297C">
        <w:rPr>
          <w:rFonts w:asciiTheme="majorHAnsi" w:hAnsiTheme="majorHAnsi"/>
          <w:color w:val="000000" w:themeColor="text1"/>
          <w:sz w:val="24"/>
          <w:szCs w:val="24"/>
        </w:rPr>
        <w:t xml:space="preserve">,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marketing </w:t>
      </w:r>
      <w:r w:rsidR="006C34F7">
        <w:rPr>
          <w:rFonts w:asciiTheme="majorHAnsi" w:hAnsiTheme="majorHAnsi"/>
          <w:color w:val="000000" w:themeColor="text1"/>
          <w:sz w:val="24"/>
          <w:szCs w:val="24"/>
        </w:rPr>
        <w:t xml:space="preserve">and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maintenance </w:t>
      </w:r>
      <w:r w:rsidR="002A297C">
        <w:rPr>
          <w:rFonts w:asciiTheme="majorHAnsi" w:hAnsiTheme="majorHAnsi"/>
          <w:color w:val="000000" w:themeColor="text1"/>
          <w:sz w:val="24"/>
          <w:szCs w:val="24"/>
        </w:rPr>
        <w:t>for the new project</w:t>
      </w:r>
      <w:r w:rsidR="00CB3CC6">
        <w:rPr>
          <w:rFonts w:asciiTheme="majorHAnsi" w:hAnsiTheme="majorHAnsi"/>
          <w:color w:val="000000" w:themeColor="text1"/>
          <w:sz w:val="24"/>
          <w:szCs w:val="24"/>
        </w:rPr>
        <w:t>. Council members voted unanimously on accepting the agreement, paving the way for Colliers and the City to work toge</w:t>
      </w:r>
      <w:r w:rsidR="006C34F7">
        <w:rPr>
          <w:rFonts w:asciiTheme="majorHAnsi" w:hAnsiTheme="majorHAnsi"/>
          <w:color w:val="000000" w:themeColor="text1"/>
          <w:sz w:val="24"/>
          <w:szCs w:val="24"/>
        </w:rPr>
        <w:t>ther on plans to secure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restaurants, retailers and other vendors for the Pier. </w:t>
      </w:r>
    </w:p>
    <w:p w14:paraId="393E8950" w14:textId="77777777" w:rsidR="00CB3CC6" w:rsidRDefault="00CB3CC6" w:rsidP="002C59E9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4"/>
          <w:szCs w:val="24"/>
        </w:rPr>
      </w:pPr>
    </w:p>
    <w:p w14:paraId="2F2696CF" w14:textId="732A8E70" w:rsidR="00CB3CC6" w:rsidRDefault="00B71A3F" w:rsidP="002C59E9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Also, Council approved a $75,000 agreement</w:t>
      </w:r>
      <w:r w:rsidR="00CB3CC6">
        <w:rPr>
          <w:rFonts w:asciiTheme="majorHAnsi" w:hAnsiTheme="majorHAnsi"/>
          <w:color w:val="000000" w:themeColor="text1"/>
          <w:sz w:val="24"/>
          <w:szCs w:val="24"/>
        </w:rPr>
        <w:t xml:space="preserve"> between the City and </w:t>
      </w:r>
      <w:r>
        <w:rPr>
          <w:rFonts w:asciiTheme="majorHAnsi" w:hAnsiTheme="majorHAnsi"/>
          <w:color w:val="000000" w:themeColor="text1"/>
          <w:sz w:val="24"/>
          <w:szCs w:val="24"/>
        </w:rPr>
        <w:t>world-</w:t>
      </w:r>
      <w:r w:rsidR="002A297C">
        <w:rPr>
          <w:rFonts w:asciiTheme="majorHAnsi" w:hAnsiTheme="majorHAnsi"/>
          <w:color w:val="000000" w:themeColor="text1"/>
          <w:sz w:val="24"/>
          <w:szCs w:val="24"/>
        </w:rPr>
        <w:t>renowned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artist, </w:t>
      </w:r>
      <w:r w:rsidR="00CB3CC6">
        <w:rPr>
          <w:rFonts w:asciiTheme="majorHAnsi" w:hAnsiTheme="majorHAnsi"/>
          <w:color w:val="000000" w:themeColor="text1"/>
          <w:sz w:val="24"/>
          <w:szCs w:val="24"/>
        </w:rPr>
        <w:t xml:space="preserve">Janet </w:t>
      </w:r>
      <w:proofErr w:type="spellStart"/>
      <w:r w:rsidR="00CB3CC6">
        <w:rPr>
          <w:rFonts w:asciiTheme="majorHAnsi" w:hAnsiTheme="majorHAnsi"/>
          <w:color w:val="000000" w:themeColor="text1"/>
          <w:sz w:val="24"/>
          <w:szCs w:val="24"/>
        </w:rPr>
        <w:t>Echelman</w:t>
      </w:r>
      <w:proofErr w:type="spellEnd"/>
      <w:r w:rsidR="00CB3CC6">
        <w:rPr>
          <w:rFonts w:asciiTheme="majorHAnsi" w:hAnsiTheme="majorHAnsi"/>
          <w:color w:val="000000" w:themeColor="text1"/>
          <w:sz w:val="24"/>
          <w:szCs w:val="24"/>
        </w:rPr>
        <w:t xml:space="preserve"> to provide a feasibility study for </w:t>
      </w:r>
      <w:r w:rsidR="006C34F7">
        <w:rPr>
          <w:rFonts w:asciiTheme="majorHAnsi" w:hAnsiTheme="majorHAnsi"/>
          <w:color w:val="000000" w:themeColor="text1"/>
          <w:sz w:val="24"/>
          <w:szCs w:val="24"/>
        </w:rPr>
        <w:t>the</w:t>
      </w:r>
      <w:r w:rsidR="00CB3CC6">
        <w:rPr>
          <w:rFonts w:asciiTheme="majorHAnsi" w:hAnsiTheme="majorHAnsi"/>
          <w:color w:val="000000" w:themeColor="text1"/>
          <w:sz w:val="24"/>
          <w:szCs w:val="24"/>
        </w:rPr>
        <w:t xml:space="preserve"> installation</w:t>
      </w:r>
      <w:r w:rsidR="006C34F7">
        <w:rPr>
          <w:rFonts w:asciiTheme="majorHAnsi" w:hAnsiTheme="majorHAnsi"/>
          <w:color w:val="000000" w:themeColor="text1"/>
          <w:sz w:val="24"/>
          <w:szCs w:val="24"/>
        </w:rPr>
        <w:t xml:space="preserve"> of one of her unique, colorful, aerial sculptures at the Pier. </w:t>
      </w:r>
    </w:p>
    <w:p w14:paraId="386516C8" w14:textId="77777777" w:rsidR="00F51CC5" w:rsidRDefault="00F51CC5" w:rsidP="002C59E9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4"/>
          <w:szCs w:val="24"/>
        </w:rPr>
      </w:pPr>
    </w:p>
    <w:p w14:paraId="259C1F26" w14:textId="4A8B1F44" w:rsidR="00F51CC5" w:rsidRDefault="006C34F7" w:rsidP="002C59E9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Copies of the Pier Enhancement and Pier Operator</w:t>
      </w:r>
      <w:r w:rsidR="00CB3CC6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E15D5D">
        <w:rPr>
          <w:rFonts w:asciiTheme="majorHAnsi" w:hAnsiTheme="majorHAnsi"/>
          <w:color w:val="000000" w:themeColor="text1"/>
          <w:sz w:val="24"/>
          <w:szCs w:val="24"/>
        </w:rPr>
        <w:t>presentation</w:t>
      </w:r>
      <w:r>
        <w:rPr>
          <w:rFonts w:asciiTheme="majorHAnsi" w:hAnsiTheme="majorHAnsi"/>
          <w:color w:val="000000" w:themeColor="text1"/>
          <w:sz w:val="24"/>
          <w:szCs w:val="24"/>
        </w:rPr>
        <w:t>s and a link to a Janet Echelman video a</w:t>
      </w:r>
      <w:r w:rsidR="00E15D5D">
        <w:rPr>
          <w:rFonts w:asciiTheme="majorHAnsi" w:hAnsiTheme="majorHAnsi"/>
          <w:color w:val="000000" w:themeColor="text1"/>
          <w:sz w:val="24"/>
          <w:szCs w:val="24"/>
        </w:rPr>
        <w:t>re</w:t>
      </w:r>
      <w:r w:rsidR="00F51CC5">
        <w:rPr>
          <w:rFonts w:asciiTheme="majorHAnsi" w:hAnsiTheme="majorHAnsi"/>
          <w:color w:val="000000" w:themeColor="text1"/>
          <w:sz w:val="24"/>
          <w:szCs w:val="24"/>
        </w:rPr>
        <w:t xml:space="preserve"> available on the Pier website at: </w:t>
      </w:r>
      <w:hyperlink r:id="rId7" w:history="1">
        <w:r w:rsidR="00F51CC5" w:rsidRPr="00E761CA">
          <w:rPr>
            <w:rStyle w:val="Hyperlink"/>
            <w:rFonts w:asciiTheme="majorHAnsi" w:hAnsiTheme="majorHAnsi"/>
            <w:sz w:val="24"/>
            <w:szCs w:val="24"/>
          </w:rPr>
          <w:t>http://www.newstpetepier.com/docs.php</w:t>
        </w:r>
      </w:hyperlink>
      <w:r w:rsidR="00F51CC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They are the first three documents on the page. </w:t>
      </w:r>
    </w:p>
    <w:p w14:paraId="1E12C240" w14:textId="7B7DD06F" w:rsidR="001F509B" w:rsidRDefault="00F51CC5" w:rsidP="002C59E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14:paraId="3B08619A" w14:textId="77777777" w:rsidR="00637C7C" w:rsidRPr="002F519B" w:rsidRDefault="00637C7C" w:rsidP="002C59E9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4"/>
          <w:szCs w:val="24"/>
        </w:rPr>
      </w:pPr>
    </w:p>
    <w:p w14:paraId="74280B86" w14:textId="77777777" w:rsidR="002C59E9" w:rsidRPr="002F519B" w:rsidRDefault="002C59E9" w:rsidP="002C59E9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000000" w:themeColor="text1"/>
          <w:sz w:val="24"/>
          <w:szCs w:val="24"/>
        </w:rPr>
      </w:pPr>
      <w:r w:rsidRPr="002F519B">
        <w:rPr>
          <w:rFonts w:asciiTheme="majorHAnsi" w:hAnsiTheme="majorHAnsi" w:cs="Times"/>
          <w:b/>
          <w:color w:val="000000" w:themeColor="text1"/>
          <w:sz w:val="24"/>
          <w:szCs w:val="24"/>
        </w:rPr>
        <w:t xml:space="preserve">CONTACT: </w:t>
      </w:r>
    </w:p>
    <w:p w14:paraId="3F4F1502" w14:textId="0AE40D9E" w:rsidR="002C59E9" w:rsidRPr="002F519B" w:rsidRDefault="002C59E9" w:rsidP="002C59E9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4"/>
          <w:szCs w:val="24"/>
        </w:rPr>
      </w:pPr>
      <w:r w:rsidRPr="002F519B">
        <w:rPr>
          <w:rFonts w:asciiTheme="majorHAnsi" w:hAnsiTheme="majorHAnsi" w:cs="Times"/>
          <w:sz w:val="24"/>
          <w:szCs w:val="24"/>
        </w:rPr>
        <w:t xml:space="preserve">For technical information about the </w:t>
      </w:r>
      <w:r w:rsidR="00C4383D" w:rsidRPr="002F519B">
        <w:rPr>
          <w:rFonts w:asciiTheme="majorHAnsi" w:hAnsiTheme="majorHAnsi" w:cs="Times"/>
          <w:sz w:val="24"/>
          <w:szCs w:val="24"/>
        </w:rPr>
        <w:t>Pier project</w:t>
      </w:r>
      <w:r w:rsidRPr="002F519B">
        <w:rPr>
          <w:rFonts w:asciiTheme="majorHAnsi" w:hAnsiTheme="majorHAnsi" w:cs="Times"/>
          <w:sz w:val="24"/>
          <w:szCs w:val="24"/>
        </w:rPr>
        <w:t xml:space="preserve"> contact: </w:t>
      </w:r>
    </w:p>
    <w:p w14:paraId="57E5B4FB" w14:textId="77777777" w:rsidR="002C59E9" w:rsidRPr="002F519B" w:rsidRDefault="002C59E9" w:rsidP="002C59E9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4"/>
          <w:szCs w:val="24"/>
        </w:rPr>
      </w:pPr>
      <w:r w:rsidRPr="002F519B">
        <w:rPr>
          <w:rFonts w:asciiTheme="majorHAnsi" w:hAnsiTheme="majorHAnsi" w:cs="Times"/>
          <w:sz w:val="24"/>
          <w:szCs w:val="24"/>
        </w:rPr>
        <w:t>Raul Quintana</w:t>
      </w:r>
    </w:p>
    <w:p w14:paraId="225CF76C" w14:textId="77777777" w:rsidR="002C59E9" w:rsidRPr="002F519B" w:rsidRDefault="00A0651A" w:rsidP="002C59E9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4"/>
          <w:szCs w:val="24"/>
        </w:rPr>
      </w:pPr>
      <w:hyperlink r:id="rId8" w:history="1">
        <w:r w:rsidR="002C59E9" w:rsidRPr="002F519B">
          <w:rPr>
            <w:rFonts w:asciiTheme="majorHAnsi" w:hAnsiTheme="majorHAnsi" w:cs="Times"/>
            <w:color w:val="386EFF"/>
            <w:sz w:val="24"/>
            <w:szCs w:val="24"/>
            <w:u w:val="single" w:color="386EFF"/>
          </w:rPr>
          <w:t>Raul.quintana@stpete.org</w:t>
        </w:r>
      </w:hyperlink>
      <w:r w:rsidR="002C59E9" w:rsidRPr="002F519B">
        <w:rPr>
          <w:rFonts w:asciiTheme="majorHAnsi" w:hAnsiTheme="majorHAnsi" w:cs="Times"/>
          <w:sz w:val="24"/>
          <w:szCs w:val="24"/>
        </w:rPr>
        <w:t xml:space="preserve"> </w:t>
      </w:r>
    </w:p>
    <w:p w14:paraId="638CB5D6" w14:textId="77777777" w:rsidR="002C59E9" w:rsidRPr="002F519B" w:rsidRDefault="002C59E9" w:rsidP="002C59E9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4"/>
          <w:szCs w:val="24"/>
        </w:rPr>
      </w:pPr>
      <w:r w:rsidRPr="002F519B">
        <w:rPr>
          <w:rFonts w:asciiTheme="majorHAnsi" w:hAnsiTheme="majorHAnsi" w:cs="Times"/>
          <w:sz w:val="24"/>
          <w:szCs w:val="24"/>
        </w:rPr>
        <w:t>727-893-7913</w:t>
      </w:r>
    </w:p>
    <w:p w14:paraId="6C5A00C0" w14:textId="77777777" w:rsidR="006753EC" w:rsidRPr="002F519B" w:rsidRDefault="006753EC" w:rsidP="002C59E9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4"/>
          <w:szCs w:val="24"/>
        </w:rPr>
      </w:pPr>
    </w:p>
    <w:p w14:paraId="53DBC893" w14:textId="77777777" w:rsidR="00241522" w:rsidRPr="002F519B" w:rsidRDefault="00241522" w:rsidP="002C59E9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4"/>
          <w:szCs w:val="24"/>
        </w:rPr>
      </w:pPr>
      <w:r w:rsidRPr="002F519B">
        <w:rPr>
          <w:rFonts w:asciiTheme="majorHAnsi" w:hAnsiTheme="majorHAnsi" w:cs="Times"/>
          <w:sz w:val="24"/>
          <w:szCs w:val="24"/>
        </w:rPr>
        <w:t xml:space="preserve">For General Information: </w:t>
      </w:r>
    </w:p>
    <w:p w14:paraId="31AA8EF0" w14:textId="77777777" w:rsidR="002C59E9" w:rsidRPr="002F519B" w:rsidRDefault="002C59E9" w:rsidP="002C59E9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4"/>
          <w:szCs w:val="24"/>
        </w:rPr>
      </w:pPr>
      <w:r w:rsidRPr="002F519B">
        <w:rPr>
          <w:rFonts w:asciiTheme="majorHAnsi" w:hAnsiTheme="majorHAnsi" w:cs="Times"/>
          <w:sz w:val="24"/>
          <w:szCs w:val="24"/>
        </w:rPr>
        <w:t>Kristin Brett</w:t>
      </w:r>
    </w:p>
    <w:p w14:paraId="2EFAEEFC" w14:textId="6BAF1315" w:rsidR="00100F6D" w:rsidRPr="002F519B" w:rsidRDefault="00A0651A" w:rsidP="002C59E9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386EFF"/>
          <w:sz w:val="24"/>
          <w:szCs w:val="24"/>
          <w:u w:val="single" w:color="386EFF"/>
        </w:rPr>
      </w:pPr>
      <w:hyperlink r:id="rId9" w:history="1">
        <w:r w:rsidR="002C59E9" w:rsidRPr="002F519B">
          <w:rPr>
            <w:rFonts w:asciiTheme="majorHAnsi" w:hAnsiTheme="majorHAnsi" w:cs="Times"/>
            <w:color w:val="386EFF"/>
            <w:sz w:val="24"/>
            <w:szCs w:val="24"/>
            <w:u w:val="single" w:color="386EFF"/>
          </w:rPr>
          <w:t>Kristin.brett@stpete.org</w:t>
        </w:r>
      </w:hyperlink>
    </w:p>
    <w:p w14:paraId="1436843F" w14:textId="77777777" w:rsidR="00E30E28" w:rsidRPr="002F519B" w:rsidRDefault="002C59E9" w:rsidP="002C59E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4"/>
          <w:szCs w:val="24"/>
        </w:rPr>
      </w:pPr>
      <w:r w:rsidRPr="002F519B">
        <w:rPr>
          <w:rFonts w:asciiTheme="majorHAnsi" w:hAnsiTheme="majorHAnsi" w:cs="Times"/>
          <w:sz w:val="24"/>
          <w:szCs w:val="24"/>
        </w:rPr>
        <w:t>727-744-2020</w:t>
      </w:r>
    </w:p>
    <w:p w14:paraId="2EA266CE" w14:textId="69672292" w:rsidR="00100F6D" w:rsidRPr="002F519B" w:rsidRDefault="002F519B" w:rsidP="002F519B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Times"/>
          <w:sz w:val="24"/>
          <w:szCs w:val="24"/>
        </w:rPr>
      </w:pPr>
      <w:r w:rsidRPr="002F519B">
        <w:rPr>
          <w:rFonts w:asciiTheme="majorHAnsi" w:hAnsiTheme="majorHAnsi" w:cs="Times"/>
          <w:sz w:val="24"/>
          <w:szCs w:val="24"/>
        </w:rPr>
        <w:t>-end-</w:t>
      </w:r>
    </w:p>
    <w:sectPr w:rsidR="00100F6D" w:rsidRPr="002F519B" w:rsidSect="00594AE0">
      <w:headerReference w:type="even" r:id="rId10"/>
      <w:headerReference w:type="default" r:id="rId11"/>
      <w:headerReference w:type="first" r:id="rId12"/>
      <w:pgSz w:w="12240" w:h="15840"/>
      <w:pgMar w:top="720" w:right="1440" w:bottom="1008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D9425" w14:textId="77777777" w:rsidR="00A0651A" w:rsidRDefault="00A0651A" w:rsidP="00594AE0">
      <w:r>
        <w:separator/>
      </w:r>
    </w:p>
  </w:endnote>
  <w:endnote w:type="continuationSeparator" w:id="0">
    <w:p w14:paraId="06D3BEF7" w14:textId="77777777" w:rsidR="00A0651A" w:rsidRDefault="00A0651A" w:rsidP="0059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D0D35" w14:textId="77777777" w:rsidR="00A0651A" w:rsidRDefault="00A0651A" w:rsidP="00594AE0">
      <w:r>
        <w:separator/>
      </w:r>
    </w:p>
  </w:footnote>
  <w:footnote w:type="continuationSeparator" w:id="0">
    <w:p w14:paraId="3E14F196" w14:textId="77777777" w:rsidR="00A0651A" w:rsidRDefault="00A0651A" w:rsidP="00594A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7FC6D5E" w14:textId="77777777" w:rsidR="00377D77" w:rsidRDefault="00A0651A">
    <w:pPr>
      <w:pStyle w:val="Header"/>
    </w:pPr>
    <w:r>
      <w:rPr>
        <w:noProof/>
      </w:rPr>
      <w:pict w14:anchorId="1C6A82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014640" o:spid="_x0000_s205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Pier_background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EC2F74C" w14:textId="77777777" w:rsidR="00377D77" w:rsidRDefault="00A0651A">
    <w:pPr>
      <w:pStyle w:val="Header"/>
    </w:pPr>
    <w:r>
      <w:rPr>
        <w:noProof/>
      </w:rPr>
      <w:pict w14:anchorId="3D0E5E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014641" o:spid="_x0000_s2054" type="#_x0000_t75" style="position:absolute;margin-left:-80.45pt;margin-top:-41.65pt;width:612pt;height:11in;z-index:-251656192;mso-position-horizontal-relative:margin;mso-position-vertical-relative:margin" o:allowincell="f">
          <v:imagedata r:id="rId1" o:title="Pier_background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1628C29" w14:textId="77777777" w:rsidR="00377D77" w:rsidRDefault="00A0651A">
    <w:pPr>
      <w:pStyle w:val="Header"/>
    </w:pPr>
    <w:r>
      <w:rPr>
        <w:noProof/>
      </w:rPr>
      <w:pict w14:anchorId="6B5DE7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014639" o:spid="_x0000_s205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Pier_background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6E61F44"/>
    <w:multiLevelType w:val="hybridMultilevel"/>
    <w:tmpl w:val="E3FAAAF4"/>
    <w:lvl w:ilvl="0" w:tplc="9F867FB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85"/>
    <w:rsid w:val="0000200A"/>
    <w:rsid w:val="000057E4"/>
    <w:rsid w:val="000246FF"/>
    <w:rsid w:val="0002485B"/>
    <w:rsid w:val="0004531C"/>
    <w:rsid w:val="00046524"/>
    <w:rsid w:val="000739D7"/>
    <w:rsid w:val="000B4873"/>
    <w:rsid w:val="00100F6D"/>
    <w:rsid w:val="001032F3"/>
    <w:rsid w:val="00111BD4"/>
    <w:rsid w:val="00120AE9"/>
    <w:rsid w:val="00144423"/>
    <w:rsid w:val="001769D3"/>
    <w:rsid w:val="001F0F4E"/>
    <w:rsid w:val="001F509B"/>
    <w:rsid w:val="002010C5"/>
    <w:rsid w:val="00231ADA"/>
    <w:rsid w:val="00232B2E"/>
    <w:rsid w:val="00241522"/>
    <w:rsid w:val="0027480F"/>
    <w:rsid w:val="002A0353"/>
    <w:rsid w:val="002A09FF"/>
    <w:rsid w:val="002A297C"/>
    <w:rsid w:val="002A6734"/>
    <w:rsid w:val="002B0F27"/>
    <w:rsid w:val="002C59E9"/>
    <w:rsid w:val="002F519B"/>
    <w:rsid w:val="00305F00"/>
    <w:rsid w:val="00352531"/>
    <w:rsid w:val="00355BEA"/>
    <w:rsid w:val="00377D77"/>
    <w:rsid w:val="00377F32"/>
    <w:rsid w:val="00393333"/>
    <w:rsid w:val="003B13D8"/>
    <w:rsid w:val="003F3E12"/>
    <w:rsid w:val="00453042"/>
    <w:rsid w:val="00456B1B"/>
    <w:rsid w:val="0046798A"/>
    <w:rsid w:val="004C0240"/>
    <w:rsid w:val="005174F1"/>
    <w:rsid w:val="00530EDC"/>
    <w:rsid w:val="00543923"/>
    <w:rsid w:val="00544DC5"/>
    <w:rsid w:val="00560ECC"/>
    <w:rsid w:val="00572501"/>
    <w:rsid w:val="00591601"/>
    <w:rsid w:val="00594AE0"/>
    <w:rsid w:val="005967D0"/>
    <w:rsid w:val="005B7A06"/>
    <w:rsid w:val="005C1B86"/>
    <w:rsid w:val="005C78E6"/>
    <w:rsid w:val="005D1263"/>
    <w:rsid w:val="00637508"/>
    <w:rsid w:val="00637C7C"/>
    <w:rsid w:val="006458F2"/>
    <w:rsid w:val="00654CED"/>
    <w:rsid w:val="00661798"/>
    <w:rsid w:val="006753EC"/>
    <w:rsid w:val="006B6D97"/>
    <w:rsid w:val="006C34F7"/>
    <w:rsid w:val="006E7606"/>
    <w:rsid w:val="00706FDE"/>
    <w:rsid w:val="007244A8"/>
    <w:rsid w:val="00731552"/>
    <w:rsid w:val="0075291A"/>
    <w:rsid w:val="007B3D73"/>
    <w:rsid w:val="007B592E"/>
    <w:rsid w:val="007B65A4"/>
    <w:rsid w:val="00814992"/>
    <w:rsid w:val="00825AAE"/>
    <w:rsid w:val="008330D9"/>
    <w:rsid w:val="00840685"/>
    <w:rsid w:val="008505CD"/>
    <w:rsid w:val="008626A5"/>
    <w:rsid w:val="008806CD"/>
    <w:rsid w:val="008C1CD9"/>
    <w:rsid w:val="008D6C41"/>
    <w:rsid w:val="008E50E3"/>
    <w:rsid w:val="00932866"/>
    <w:rsid w:val="00935EDA"/>
    <w:rsid w:val="009671F5"/>
    <w:rsid w:val="009C7EDB"/>
    <w:rsid w:val="009D2E30"/>
    <w:rsid w:val="009E5FFD"/>
    <w:rsid w:val="00A0651A"/>
    <w:rsid w:val="00A1311B"/>
    <w:rsid w:val="00A30747"/>
    <w:rsid w:val="00A329E7"/>
    <w:rsid w:val="00A735EA"/>
    <w:rsid w:val="00A925F2"/>
    <w:rsid w:val="00AA518D"/>
    <w:rsid w:val="00AF4A77"/>
    <w:rsid w:val="00B31E9F"/>
    <w:rsid w:val="00B3354D"/>
    <w:rsid w:val="00B71A3F"/>
    <w:rsid w:val="00B876F2"/>
    <w:rsid w:val="00BD04C8"/>
    <w:rsid w:val="00BD260E"/>
    <w:rsid w:val="00BE54B2"/>
    <w:rsid w:val="00BE5C8B"/>
    <w:rsid w:val="00BE6EF5"/>
    <w:rsid w:val="00C4072A"/>
    <w:rsid w:val="00C4383D"/>
    <w:rsid w:val="00C5501A"/>
    <w:rsid w:val="00C92C0F"/>
    <w:rsid w:val="00CB3C2B"/>
    <w:rsid w:val="00CB3CC6"/>
    <w:rsid w:val="00CB59E7"/>
    <w:rsid w:val="00D060DC"/>
    <w:rsid w:val="00D60390"/>
    <w:rsid w:val="00D75E1C"/>
    <w:rsid w:val="00DD7CCE"/>
    <w:rsid w:val="00E15D5D"/>
    <w:rsid w:val="00E30E28"/>
    <w:rsid w:val="00E627CD"/>
    <w:rsid w:val="00E629A1"/>
    <w:rsid w:val="00E83DB8"/>
    <w:rsid w:val="00EA6A86"/>
    <w:rsid w:val="00F14D3F"/>
    <w:rsid w:val="00F42156"/>
    <w:rsid w:val="00F51CC5"/>
    <w:rsid w:val="00F7749B"/>
    <w:rsid w:val="00FB52E3"/>
    <w:rsid w:val="00FC08B8"/>
    <w:rsid w:val="00FF334A"/>
    <w:rsid w:val="00F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3ECE82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EastAsia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6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68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4A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AE0"/>
  </w:style>
  <w:style w:type="paragraph" w:styleId="Footer">
    <w:name w:val="footer"/>
    <w:basedOn w:val="Normal"/>
    <w:link w:val="FooterChar"/>
    <w:uiPriority w:val="99"/>
    <w:unhideWhenUsed/>
    <w:rsid w:val="00594A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AE0"/>
  </w:style>
  <w:style w:type="character" w:styleId="Hyperlink">
    <w:name w:val="Hyperlink"/>
    <w:basedOn w:val="DefaultParagraphFont"/>
    <w:uiPriority w:val="99"/>
    <w:unhideWhenUsed/>
    <w:rsid w:val="00E30E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5C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760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7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newstpetepier.com/docs.php" TargetMode="External"/><Relationship Id="rId8" Type="http://schemas.openxmlformats.org/officeDocument/2006/relationships/hyperlink" Target="mailto:Raul.quintana@stpete.org" TargetMode="External"/><Relationship Id="rId9" Type="http://schemas.openxmlformats.org/officeDocument/2006/relationships/hyperlink" Target="mailto:Kristin.brett@stpete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kb&amp; associates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Brett</dc:creator>
  <cp:keywords/>
  <dc:description/>
  <cp:lastModifiedBy>kristin Brett</cp:lastModifiedBy>
  <cp:revision>2</cp:revision>
  <cp:lastPrinted>2016-09-08T14:38:00Z</cp:lastPrinted>
  <dcterms:created xsi:type="dcterms:W3CDTF">2017-04-11T19:33:00Z</dcterms:created>
  <dcterms:modified xsi:type="dcterms:W3CDTF">2017-04-11T19:33:00Z</dcterms:modified>
</cp:coreProperties>
</file>